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069F" w:rsidRDefault="003F069F" w:rsidP="003F069F">
      <w:pPr>
        <w:spacing w:line="480" w:lineRule="auto"/>
        <w:ind w:firstLine="720"/>
        <w:jc w:val="center"/>
        <w:rPr>
          <w:rFonts w:ascii="Times New Roman" w:hAnsi="Times New Roman" w:cs="Times New Roman"/>
          <w:sz w:val="24"/>
          <w:szCs w:val="24"/>
        </w:rPr>
      </w:pPr>
      <w:bookmarkStart w:id="0" w:name="_GoBack"/>
      <w:bookmarkEnd w:id="0"/>
    </w:p>
    <w:p w:rsidR="003F069F" w:rsidRDefault="003F069F" w:rsidP="003F069F">
      <w:pPr>
        <w:spacing w:line="480" w:lineRule="auto"/>
        <w:ind w:firstLine="720"/>
        <w:jc w:val="center"/>
        <w:rPr>
          <w:rFonts w:ascii="Times New Roman" w:hAnsi="Times New Roman" w:cs="Times New Roman"/>
          <w:sz w:val="24"/>
          <w:szCs w:val="24"/>
        </w:rPr>
      </w:pPr>
    </w:p>
    <w:p w:rsidR="003F069F" w:rsidRDefault="003F069F" w:rsidP="003F069F">
      <w:pPr>
        <w:spacing w:line="480" w:lineRule="auto"/>
        <w:ind w:firstLine="720"/>
        <w:jc w:val="center"/>
        <w:rPr>
          <w:rFonts w:ascii="Times New Roman" w:hAnsi="Times New Roman" w:cs="Times New Roman"/>
          <w:sz w:val="24"/>
          <w:szCs w:val="24"/>
        </w:rPr>
      </w:pPr>
    </w:p>
    <w:p w:rsidR="003F069F" w:rsidRDefault="003F069F" w:rsidP="003F069F">
      <w:pPr>
        <w:spacing w:line="480" w:lineRule="auto"/>
        <w:ind w:firstLine="720"/>
        <w:jc w:val="center"/>
        <w:rPr>
          <w:rFonts w:ascii="Times New Roman" w:hAnsi="Times New Roman" w:cs="Times New Roman"/>
          <w:sz w:val="24"/>
          <w:szCs w:val="24"/>
        </w:rPr>
      </w:pPr>
    </w:p>
    <w:p w:rsidR="003F069F" w:rsidRDefault="003F069F" w:rsidP="003F069F">
      <w:pPr>
        <w:spacing w:line="480" w:lineRule="auto"/>
        <w:ind w:firstLine="720"/>
        <w:jc w:val="center"/>
        <w:rPr>
          <w:rFonts w:ascii="Times New Roman" w:hAnsi="Times New Roman" w:cs="Times New Roman"/>
          <w:sz w:val="24"/>
          <w:szCs w:val="24"/>
        </w:rPr>
      </w:pPr>
    </w:p>
    <w:p w:rsidR="00191CDD" w:rsidRDefault="003F069F" w:rsidP="003F069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Market Capitalization and Book Value</w:t>
      </w:r>
    </w:p>
    <w:p w:rsidR="003F069F" w:rsidRDefault="003F069F" w:rsidP="003F069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3F069F" w:rsidRDefault="003F069F" w:rsidP="003F069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191CDD" w:rsidRDefault="00191CDD" w:rsidP="006D498C">
      <w:pPr>
        <w:spacing w:line="480" w:lineRule="auto"/>
        <w:ind w:firstLine="720"/>
        <w:rPr>
          <w:rFonts w:ascii="Times New Roman" w:hAnsi="Times New Roman" w:cs="Times New Roman"/>
          <w:sz w:val="24"/>
          <w:szCs w:val="24"/>
        </w:rPr>
      </w:pPr>
    </w:p>
    <w:p w:rsidR="00191CDD" w:rsidRDefault="00191CDD" w:rsidP="006D498C">
      <w:pPr>
        <w:spacing w:line="480" w:lineRule="auto"/>
        <w:ind w:firstLine="720"/>
        <w:rPr>
          <w:rFonts w:ascii="Times New Roman" w:hAnsi="Times New Roman" w:cs="Times New Roman"/>
          <w:sz w:val="24"/>
          <w:szCs w:val="24"/>
        </w:rPr>
      </w:pPr>
    </w:p>
    <w:p w:rsidR="00191CDD" w:rsidRDefault="00191CDD" w:rsidP="006D498C">
      <w:pPr>
        <w:spacing w:line="480" w:lineRule="auto"/>
        <w:ind w:firstLine="720"/>
        <w:rPr>
          <w:rFonts w:ascii="Times New Roman" w:hAnsi="Times New Roman" w:cs="Times New Roman"/>
          <w:sz w:val="24"/>
          <w:szCs w:val="24"/>
        </w:rPr>
      </w:pPr>
    </w:p>
    <w:p w:rsidR="00191CDD" w:rsidRDefault="00191CDD" w:rsidP="006D498C">
      <w:pPr>
        <w:spacing w:line="480" w:lineRule="auto"/>
        <w:ind w:firstLine="720"/>
        <w:rPr>
          <w:rFonts w:ascii="Times New Roman" w:hAnsi="Times New Roman" w:cs="Times New Roman"/>
          <w:sz w:val="24"/>
          <w:szCs w:val="24"/>
        </w:rPr>
      </w:pPr>
    </w:p>
    <w:p w:rsidR="00191CDD" w:rsidRDefault="00191CDD" w:rsidP="006D498C">
      <w:pPr>
        <w:spacing w:line="480" w:lineRule="auto"/>
        <w:ind w:firstLine="720"/>
        <w:rPr>
          <w:rFonts w:ascii="Times New Roman" w:hAnsi="Times New Roman" w:cs="Times New Roman"/>
          <w:sz w:val="24"/>
          <w:szCs w:val="24"/>
        </w:rPr>
      </w:pPr>
    </w:p>
    <w:p w:rsidR="00191CDD" w:rsidRDefault="00191CDD" w:rsidP="006D498C">
      <w:pPr>
        <w:spacing w:line="480" w:lineRule="auto"/>
        <w:ind w:firstLine="720"/>
        <w:rPr>
          <w:rFonts w:ascii="Times New Roman" w:hAnsi="Times New Roman" w:cs="Times New Roman"/>
          <w:sz w:val="24"/>
          <w:szCs w:val="24"/>
        </w:rPr>
      </w:pPr>
    </w:p>
    <w:p w:rsidR="00191CDD" w:rsidRDefault="00191CDD" w:rsidP="006D498C">
      <w:pPr>
        <w:spacing w:line="480" w:lineRule="auto"/>
        <w:ind w:firstLine="720"/>
        <w:rPr>
          <w:rFonts w:ascii="Times New Roman" w:hAnsi="Times New Roman" w:cs="Times New Roman"/>
          <w:sz w:val="24"/>
          <w:szCs w:val="24"/>
        </w:rPr>
      </w:pPr>
    </w:p>
    <w:p w:rsidR="00191CDD" w:rsidRDefault="00191CDD" w:rsidP="006D498C">
      <w:pPr>
        <w:spacing w:line="480" w:lineRule="auto"/>
        <w:ind w:firstLine="720"/>
        <w:rPr>
          <w:rFonts w:ascii="Times New Roman" w:hAnsi="Times New Roman" w:cs="Times New Roman"/>
          <w:sz w:val="24"/>
          <w:szCs w:val="24"/>
        </w:rPr>
      </w:pPr>
    </w:p>
    <w:p w:rsidR="00191CDD" w:rsidRDefault="00191CDD" w:rsidP="006D498C">
      <w:pPr>
        <w:spacing w:line="480" w:lineRule="auto"/>
        <w:ind w:firstLine="720"/>
        <w:rPr>
          <w:rFonts w:ascii="Times New Roman" w:hAnsi="Times New Roman" w:cs="Times New Roman"/>
          <w:sz w:val="24"/>
          <w:szCs w:val="24"/>
        </w:rPr>
      </w:pPr>
    </w:p>
    <w:p w:rsidR="003F069F" w:rsidRDefault="003F069F" w:rsidP="006D498C">
      <w:pPr>
        <w:spacing w:line="480" w:lineRule="auto"/>
        <w:ind w:firstLine="720"/>
        <w:rPr>
          <w:rFonts w:ascii="Times New Roman" w:hAnsi="Times New Roman" w:cs="Times New Roman"/>
          <w:sz w:val="24"/>
          <w:szCs w:val="24"/>
        </w:rPr>
      </w:pPr>
    </w:p>
    <w:p w:rsidR="006D498C" w:rsidRDefault="00D71719" w:rsidP="006D498C">
      <w:pPr>
        <w:spacing w:line="480" w:lineRule="auto"/>
        <w:ind w:firstLine="720"/>
        <w:rPr>
          <w:rFonts w:ascii="Times New Roman" w:hAnsi="Times New Roman" w:cs="Times New Roman"/>
          <w:sz w:val="24"/>
          <w:szCs w:val="24"/>
        </w:rPr>
      </w:pPr>
      <w:r w:rsidRPr="006D498C">
        <w:rPr>
          <w:rFonts w:ascii="Times New Roman" w:hAnsi="Times New Roman" w:cs="Times New Roman"/>
          <w:sz w:val="24"/>
          <w:szCs w:val="24"/>
        </w:rPr>
        <w:t xml:space="preserve">Different companies get different opportunities based on their sizes. What determines the size of the company is the market value. There are different ways of calculating the </w:t>
      </w:r>
      <w:r w:rsidR="008519FB" w:rsidRPr="006D498C">
        <w:rPr>
          <w:rFonts w:ascii="Times New Roman" w:hAnsi="Times New Roman" w:cs="Times New Roman"/>
          <w:sz w:val="24"/>
          <w:szCs w:val="24"/>
        </w:rPr>
        <w:t xml:space="preserve">market value of a company. </w:t>
      </w:r>
      <w:r w:rsidR="006D498C">
        <w:rPr>
          <w:rFonts w:ascii="Times New Roman" w:hAnsi="Times New Roman" w:cs="Times New Roman"/>
          <w:sz w:val="24"/>
          <w:szCs w:val="24"/>
        </w:rPr>
        <w:t>This article will discuss market capitalization and book value as valuation methods.</w:t>
      </w:r>
    </w:p>
    <w:p w:rsidR="004A3C3C" w:rsidRPr="006D498C" w:rsidRDefault="008519FB" w:rsidP="006D498C">
      <w:pPr>
        <w:spacing w:line="480" w:lineRule="auto"/>
        <w:ind w:firstLine="720"/>
        <w:rPr>
          <w:rFonts w:ascii="Times New Roman" w:hAnsi="Times New Roman" w:cs="Times New Roman"/>
          <w:sz w:val="24"/>
          <w:szCs w:val="24"/>
        </w:rPr>
      </w:pPr>
      <w:r w:rsidRPr="006D498C">
        <w:rPr>
          <w:rFonts w:ascii="Times New Roman" w:hAnsi="Times New Roman" w:cs="Times New Roman"/>
          <w:sz w:val="24"/>
          <w:szCs w:val="24"/>
        </w:rPr>
        <w:t>M</w:t>
      </w:r>
      <w:r w:rsidR="00D71719" w:rsidRPr="006D498C">
        <w:rPr>
          <w:rFonts w:ascii="Times New Roman" w:hAnsi="Times New Roman" w:cs="Times New Roman"/>
          <w:sz w:val="24"/>
          <w:szCs w:val="24"/>
        </w:rPr>
        <w:t>arket capitalization</w:t>
      </w:r>
      <w:r w:rsidR="0052563F" w:rsidRPr="006D498C">
        <w:rPr>
          <w:rFonts w:ascii="Times New Roman" w:hAnsi="Times New Roman" w:cs="Times New Roman"/>
          <w:sz w:val="24"/>
          <w:szCs w:val="24"/>
        </w:rPr>
        <w:t xml:space="preserve"> </w:t>
      </w:r>
      <w:r w:rsidR="00D71719" w:rsidRPr="006D498C">
        <w:rPr>
          <w:rFonts w:ascii="Times New Roman" w:hAnsi="Times New Roman" w:cs="Times New Roman"/>
          <w:sz w:val="24"/>
          <w:szCs w:val="24"/>
        </w:rPr>
        <w:t xml:space="preserve">remains the </w:t>
      </w:r>
      <w:r w:rsidR="0052563F" w:rsidRPr="006D498C">
        <w:rPr>
          <w:rFonts w:ascii="Times New Roman" w:hAnsi="Times New Roman" w:cs="Times New Roman"/>
          <w:sz w:val="24"/>
          <w:szCs w:val="24"/>
        </w:rPr>
        <w:t xml:space="preserve">commonest </w:t>
      </w:r>
      <w:r w:rsidRPr="006D498C">
        <w:rPr>
          <w:rFonts w:ascii="Times New Roman" w:hAnsi="Times New Roman" w:cs="Times New Roman"/>
          <w:sz w:val="24"/>
          <w:szCs w:val="24"/>
        </w:rPr>
        <w:t xml:space="preserve">and the easiest method of determining the market worth of any business. </w:t>
      </w:r>
      <w:r w:rsidR="000D62B3" w:rsidRPr="006D498C">
        <w:rPr>
          <w:rFonts w:ascii="Times New Roman" w:hAnsi="Times New Roman" w:cs="Times New Roman"/>
          <w:sz w:val="24"/>
          <w:szCs w:val="24"/>
        </w:rPr>
        <w:t xml:space="preserve">Olson </w:t>
      </w:r>
      <w:r w:rsidR="009E6E4C" w:rsidRPr="006D498C">
        <w:rPr>
          <w:rFonts w:ascii="Times New Roman" w:hAnsi="Times New Roman" w:cs="Times New Roman"/>
          <w:sz w:val="24"/>
          <w:szCs w:val="24"/>
        </w:rPr>
        <w:t>(2005</w:t>
      </w:r>
      <w:r w:rsidR="004A7521" w:rsidRPr="006D498C">
        <w:rPr>
          <w:rFonts w:ascii="Times New Roman" w:hAnsi="Times New Roman" w:cs="Times New Roman"/>
          <w:sz w:val="24"/>
          <w:szCs w:val="24"/>
        </w:rPr>
        <w:t xml:space="preserve">) defined market </w:t>
      </w:r>
      <w:r w:rsidR="009E6E4C" w:rsidRPr="006D498C">
        <w:rPr>
          <w:rFonts w:ascii="Times New Roman" w:hAnsi="Times New Roman" w:cs="Times New Roman"/>
          <w:sz w:val="24"/>
          <w:szCs w:val="24"/>
        </w:rPr>
        <w:t>capitalization as</w:t>
      </w:r>
      <w:r w:rsidR="004A7521" w:rsidRPr="006D498C">
        <w:rPr>
          <w:rFonts w:ascii="Times New Roman" w:hAnsi="Times New Roman" w:cs="Times New Roman"/>
          <w:sz w:val="24"/>
          <w:szCs w:val="24"/>
        </w:rPr>
        <w:t xml:space="preserve"> a valuation method where the price of a stock at any particular time is multiplied by the amount of outstanding shares. </w:t>
      </w:r>
      <w:r w:rsidR="000D62B3" w:rsidRPr="006D498C">
        <w:rPr>
          <w:rFonts w:ascii="Times New Roman" w:hAnsi="Times New Roman" w:cs="Times New Roman"/>
          <w:sz w:val="24"/>
          <w:szCs w:val="24"/>
        </w:rPr>
        <w:t xml:space="preserve"> From the perspective of the market, it refers to the sum of outstanding shares of an individual for all companies listed in the stock</w:t>
      </w:r>
      <w:r w:rsidR="008F597D" w:rsidRPr="006D498C">
        <w:rPr>
          <w:rFonts w:ascii="Times New Roman" w:hAnsi="Times New Roman" w:cs="Times New Roman"/>
          <w:sz w:val="24"/>
          <w:szCs w:val="24"/>
        </w:rPr>
        <w:t xml:space="preserve"> (</w:t>
      </w:r>
      <w:proofErr w:type="spellStart"/>
      <w:r w:rsidR="008F597D" w:rsidRPr="006D498C">
        <w:rPr>
          <w:rFonts w:ascii="Times New Roman" w:hAnsi="Times New Roman" w:cs="Times New Roman"/>
          <w:color w:val="222222"/>
          <w:sz w:val="24"/>
          <w:szCs w:val="24"/>
          <w:shd w:val="clear" w:color="auto" w:fill="FFFFFF"/>
        </w:rPr>
        <w:t>Kaburu</w:t>
      </w:r>
      <w:proofErr w:type="spellEnd"/>
      <w:r w:rsidR="008F597D" w:rsidRPr="006D498C">
        <w:rPr>
          <w:rFonts w:ascii="Times New Roman" w:hAnsi="Times New Roman" w:cs="Times New Roman"/>
          <w:color w:val="222222"/>
          <w:sz w:val="24"/>
          <w:szCs w:val="24"/>
          <w:shd w:val="clear" w:color="auto" w:fill="FFFFFF"/>
        </w:rPr>
        <w:t xml:space="preserve">, 2012). </w:t>
      </w:r>
      <w:r w:rsidR="000D62B3" w:rsidRPr="006D498C">
        <w:rPr>
          <w:rFonts w:ascii="Times New Roman" w:hAnsi="Times New Roman" w:cs="Times New Roman"/>
          <w:sz w:val="24"/>
          <w:szCs w:val="24"/>
        </w:rPr>
        <w:t xml:space="preserve">Market capitalization is obtained by multiplying the </w:t>
      </w:r>
      <w:r w:rsidR="007F2E0D" w:rsidRPr="006D498C">
        <w:rPr>
          <w:rFonts w:ascii="Times New Roman" w:hAnsi="Times New Roman" w:cs="Times New Roman"/>
          <w:sz w:val="24"/>
          <w:szCs w:val="24"/>
        </w:rPr>
        <w:t xml:space="preserve">number of existing shares by the price per share. The free float version of the market capitalization is becoming popular where there is multiplication if the number of shares available for trading by the price per share. </w:t>
      </w:r>
      <w:r w:rsidR="00553075" w:rsidRPr="006D498C">
        <w:rPr>
          <w:rFonts w:ascii="Times New Roman" w:hAnsi="Times New Roman" w:cs="Times New Roman"/>
          <w:sz w:val="24"/>
          <w:szCs w:val="24"/>
        </w:rPr>
        <w:t xml:space="preserve">Market capitalization as a method to determine market value has its advantages and weaknesses.  It has the advantage of simplicity and being direct. What matters to the investors is the true value of the stock as the market views. Whether there is distortion of the share prices by debt or demand created by media, this model will honestly show the true reflection of the stock value. </w:t>
      </w:r>
      <w:r w:rsidR="00A67447" w:rsidRPr="006D498C">
        <w:rPr>
          <w:rFonts w:ascii="Times New Roman" w:hAnsi="Times New Roman" w:cs="Times New Roman"/>
          <w:sz w:val="24"/>
          <w:szCs w:val="24"/>
        </w:rPr>
        <w:t xml:space="preserve"> Secondly, the market capitalization approach has the advantage of identifying larger and more stable firms for the investors as it shows the true business size. Thirdly, it shows the price of stocks available to the investors through its free float method.  Fourthly, it does not show additional stock value deriving from the demand r high trade volume when the shares are inactive. It shows the true reflection of the demand as part of the firm </w:t>
      </w:r>
      <w:r w:rsidR="00F76E2D" w:rsidRPr="006D498C">
        <w:rPr>
          <w:rFonts w:ascii="Times New Roman" w:hAnsi="Times New Roman" w:cs="Times New Roman"/>
          <w:sz w:val="24"/>
          <w:szCs w:val="24"/>
        </w:rPr>
        <w:t xml:space="preserve">value. On the other hand, market capitalization has its disadvantage too. Capitalization of the future earnings does not account for liabilities. Further, capitalization of </w:t>
      </w:r>
      <w:r w:rsidR="00F76E2D" w:rsidRPr="006D498C">
        <w:rPr>
          <w:rFonts w:ascii="Times New Roman" w:hAnsi="Times New Roman" w:cs="Times New Roman"/>
          <w:sz w:val="24"/>
          <w:szCs w:val="24"/>
        </w:rPr>
        <w:lastRenderedPageBreak/>
        <w:t xml:space="preserve">earnings has the disadvantage of setting business price that is not in line with market prices. Moreover,   the stock value can increase or decrease according to the existing demand.  Thus there will be fluctuations in market value when using capitalization approach. Additionally, establishment of market value needs pre-existing pricing data for comparison. Using capitalization method poses a challenge for new products. This method also confers difficulties when analyzing financial statements </w:t>
      </w:r>
      <w:r w:rsidR="00533391" w:rsidRPr="006D498C">
        <w:rPr>
          <w:rFonts w:ascii="Times New Roman" w:hAnsi="Times New Roman" w:cs="Times New Roman"/>
          <w:sz w:val="24"/>
          <w:szCs w:val="24"/>
        </w:rPr>
        <w:t>in mega</w:t>
      </w:r>
      <w:r w:rsidR="00F76E2D" w:rsidRPr="006D498C">
        <w:rPr>
          <w:rFonts w:ascii="Times New Roman" w:hAnsi="Times New Roman" w:cs="Times New Roman"/>
          <w:sz w:val="24"/>
          <w:szCs w:val="24"/>
        </w:rPr>
        <w:t xml:space="preserve"> and large-capital categories. </w:t>
      </w:r>
    </w:p>
    <w:p w:rsidR="00FE64C6" w:rsidRPr="006D498C" w:rsidRDefault="00FE64C6" w:rsidP="006D498C">
      <w:pPr>
        <w:spacing w:line="480" w:lineRule="auto"/>
        <w:ind w:firstLine="720"/>
        <w:rPr>
          <w:rFonts w:ascii="Times New Roman" w:hAnsi="Times New Roman" w:cs="Times New Roman"/>
          <w:sz w:val="24"/>
          <w:szCs w:val="24"/>
        </w:rPr>
      </w:pPr>
      <w:r w:rsidRPr="006D498C">
        <w:rPr>
          <w:rFonts w:ascii="Times New Roman" w:hAnsi="Times New Roman" w:cs="Times New Roman"/>
          <w:sz w:val="24"/>
          <w:szCs w:val="24"/>
        </w:rPr>
        <w:t xml:space="preserve">Book value is the value of any business according to the balance sheets or the financial statements. It is calculated from the balance sheet and gives the difference between the total assets of the business and its total liabilities. This value of the business/company is recorded as the equity of the shareholders. </w:t>
      </w:r>
      <w:r w:rsidR="002E61E9" w:rsidRPr="006D498C">
        <w:rPr>
          <w:rFonts w:ascii="Times New Roman" w:hAnsi="Times New Roman" w:cs="Times New Roman"/>
          <w:sz w:val="24"/>
          <w:szCs w:val="24"/>
        </w:rPr>
        <w:t xml:space="preserve"> It is the preferable method for valuation of businesses that have significant assets. Further, it is considered the better approach than market value when the business has low profits. It is also better in valuation of </w:t>
      </w:r>
      <w:r w:rsidR="00D92616" w:rsidRPr="006D498C">
        <w:rPr>
          <w:rFonts w:ascii="Times New Roman" w:hAnsi="Times New Roman" w:cs="Times New Roman"/>
          <w:sz w:val="24"/>
          <w:szCs w:val="24"/>
        </w:rPr>
        <w:t>companies that</w:t>
      </w:r>
      <w:r w:rsidR="002E61E9" w:rsidRPr="006D498C">
        <w:rPr>
          <w:rFonts w:ascii="Times New Roman" w:hAnsi="Times New Roman" w:cs="Times New Roman"/>
          <w:sz w:val="24"/>
          <w:szCs w:val="24"/>
        </w:rPr>
        <w:t xml:space="preserve"> do manufacturing or distribution. </w:t>
      </w:r>
      <w:r w:rsidR="001F7197" w:rsidRPr="006D498C">
        <w:rPr>
          <w:rFonts w:ascii="Times New Roman" w:hAnsi="Times New Roman" w:cs="Times New Roman"/>
          <w:sz w:val="24"/>
          <w:szCs w:val="24"/>
        </w:rPr>
        <w:t xml:space="preserve">This approach is also the better method of cross-testing other techniques of applying cash flow or net earnings. In comparison of market </w:t>
      </w:r>
      <w:r w:rsidR="00C15B75" w:rsidRPr="006D498C">
        <w:rPr>
          <w:rFonts w:ascii="Times New Roman" w:hAnsi="Times New Roman" w:cs="Times New Roman"/>
          <w:sz w:val="24"/>
          <w:szCs w:val="24"/>
        </w:rPr>
        <w:t>capitalization</w:t>
      </w:r>
      <w:r w:rsidR="001F7197" w:rsidRPr="006D498C">
        <w:rPr>
          <w:rFonts w:ascii="Times New Roman" w:hAnsi="Times New Roman" w:cs="Times New Roman"/>
          <w:sz w:val="24"/>
          <w:szCs w:val="24"/>
        </w:rPr>
        <w:t xml:space="preserve">, this method is better for valuation of a </w:t>
      </w:r>
      <w:r w:rsidR="00C15B75" w:rsidRPr="006D498C">
        <w:rPr>
          <w:rFonts w:ascii="Times New Roman" w:hAnsi="Times New Roman" w:cs="Times New Roman"/>
          <w:sz w:val="24"/>
          <w:szCs w:val="24"/>
        </w:rPr>
        <w:t>company</w:t>
      </w:r>
      <w:r w:rsidR="001F7197" w:rsidRPr="006D498C">
        <w:rPr>
          <w:rFonts w:ascii="Times New Roman" w:hAnsi="Times New Roman" w:cs="Times New Roman"/>
          <w:sz w:val="24"/>
          <w:szCs w:val="24"/>
        </w:rPr>
        <w:t xml:space="preserve"> that is losing money on operational basis. Further, book value is the primary</w:t>
      </w:r>
      <w:r w:rsidR="00C15B75" w:rsidRPr="006D498C">
        <w:rPr>
          <w:rFonts w:ascii="Times New Roman" w:hAnsi="Times New Roman" w:cs="Times New Roman"/>
          <w:sz w:val="24"/>
          <w:szCs w:val="24"/>
        </w:rPr>
        <w:t xml:space="preserve"> method of valuation for small distribution companies that have sales of below of $ 20 million. It has better reflection when used for valuation of non-service business as it serves as the reference point. However, this method requires adjustment of the inventory to reflect the current values. Further, there is need to adjust pick up items that have been written off to reduce taxes.  Additionally, the buyer needs to determine if all the assets are earning money for the business. If not, there is need for adjustment of purchase price to reflect that condition. </w:t>
      </w:r>
    </w:p>
    <w:p w:rsidR="003F069F" w:rsidRDefault="00B10220" w:rsidP="003F069F">
      <w:pPr>
        <w:spacing w:line="480" w:lineRule="auto"/>
        <w:ind w:firstLine="720"/>
        <w:rPr>
          <w:rFonts w:ascii="Times New Roman" w:hAnsi="Times New Roman" w:cs="Times New Roman"/>
          <w:sz w:val="24"/>
          <w:szCs w:val="24"/>
        </w:rPr>
      </w:pPr>
      <w:r w:rsidRPr="006D498C">
        <w:rPr>
          <w:rFonts w:ascii="Times New Roman" w:hAnsi="Times New Roman" w:cs="Times New Roman"/>
          <w:sz w:val="24"/>
          <w:szCs w:val="24"/>
        </w:rPr>
        <w:t xml:space="preserve">Conclusively, comparison of market value and book value helps in determination of whether the stock is undervalued or overvalued given its ability to generate income. However, as </w:t>
      </w:r>
      <w:r w:rsidRPr="006D498C">
        <w:rPr>
          <w:rFonts w:ascii="Times New Roman" w:hAnsi="Times New Roman" w:cs="Times New Roman"/>
          <w:sz w:val="24"/>
          <w:szCs w:val="24"/>
        </w:rPr>
        <w:lastRenderedPageBreak/>
        <w:t xml:space="preserve">with any </w:t>
      </w:r>
      <w:r w:rsidR="00680C6E" w:rsidRPr="006D498C">
        <w:rPr>
          <w:rFonts w:ascii="Times New Roman" w:hAnsi="Times New Roman" w:cs="Times New Roman"/>
          <w:sz w:val="24"/>
          <w:szCs w:val="24"/>
        </w:rPr>
        <w:t>financial</w:t>
      </w:r>
      <w:r w:rsidRPr="006D498C">
        <w:rPr>
          <w:rFonts w:ascii="Times New Roman" w:hAnsi="Times New Roman" w:cs="Times New Roman"/>
          <w:sz w:val="24"/>
          <w:szCs w:val="24"/>
        </w:rPr>
        <w:t xml:space="preserve"> metrics, determination of the utility of the valuation method lies in the ability to </w:t>
      </w:r>
      <w:r w:rsidR="00680C6E" w:rsidRPr="006D498C">
        <w:rPr>
          <w:rFonts w:ascii="Times New Roman" w:hAnsi="Times New Roman" w:cs="Times New Roman"/>
          <w:sz w:val="24"/>
          <w:szCs w:val="24"/>
        </w:rPr>
        <w:t xml:space="preserve">recognize and determine </w:t>
      </w:r>
      <w:r w:rsidRPr="006D498C">
        <w:rPr>
          <w:rFonts w:ascii="Times New Roman" w:hAnsi="Times New Roman" w:cs="Times New Roman"/>
          <w:sz w:val="24"/>
          <w:szCs w:val="24"/>
        </w:rPr>
        <w:t xml:space="preserve">the strengths and weaknesses </w:t>
      </w:r>
      <w:r w:rsidR="00680C6E" w:rsidRPr="006D498C">
        <w:rPr>
          <w:rFonts w:ascii="Times New Roman" w:hAnsi="Times New Roman" w:cs="Times New Roman"/>
          <w:sz w:val="24"/>
          <w:szCs w:val="24"/>
        </w:rPr>
        <w:t>under given</w:t>
      </w:r>
      <w:r w:rsidRPr="006D498C">
        <w:rPr>
          <w:rFonts w:ascii="Times New Roman" w:hAnsi="Times New Roman" w:cs="Times New Roman"/>
          <w:sz w:val="24"/>
          <w:szCs w:val="24"/>
        </w:rPr>
        <w:t xml:space="preserve"> circumstances. </w:t>
      </w:r>
    </w:p>
    <w:p w:rsidR="003F069F" w:rsidRDefault="003F069F" w:rsidP="003F069F">
      <w:pPr>
        <w:spacing w:line="480" w:lineRule="auto"/>
        <w:ind w:firstLine="720"/>
        <w:rPr>
          <w:rFonts w:ascii="Times New Roman" w:hAnsi="Times New Roman" w:cs="Times New Roman"/>
          <w:sz w:val="24"/>
          <w:szCs w:val="24"/>
        </w:rPr>
      </w:pPr>
    </w:p>
    <w:p w:rsidR="003F069F" w:rsidRDefault="003F069F" w:rsidP="003F069F">
      <w:pPr>
        <w:spacing w:line="480" w:lineRule="auto"/>
        <w:ind w:firstLine="720"/>
        <w:rPr>
          <w:rFonts w:ascii="Times New Roman" w:hAnsi="Times New Roman" w:cs="Times New Roman"/>
          <w:sz w:val="24"/>
          <w:szCs w:val="24"/>
        </w:rPr>
      </w:pPr>
    </w:p>
    <w:p w:rsidR="003F069F" w:rsidRDefault="003F069F" w:rsidP="003F069F">
      <w:pPr>
        <w:spacing w:line="480" w:lineRule="auto"/>
        <w:ind w:firstLine="720"/>
        <w:rPr>
          <w:rFonts w:ascii="Times New Roman" w:hAnsi="Times New Roman" w:cs="Times New Roman"/>
          <w:sz w:val="24"/>
          <w:szCs w:val="24"/>
        </w:rPr>
      </w:pPr>
    </w:p>
    <w:p w:rsidR="003F069F" w:rsidRDefault="003F069F" w:rsidP="003F069F">
      <w:pPr>
        <w:spacing w:line="480" w:lineRule="auto"/>
        <w:ind w:firstLine="720"/>
        <w:rPr>
          <w:rFonts w:ascii="Times New Roman" w:hAnsi="Times New Roman" w:cs="Times New Roman"/>
          <w:sz w:val="24"/>
          <w:szCs w:val="24"/>
        </w:rPr>
      </w:pPr>
    </w:p>
    <w:p w:rsidR="003F069F" w:rsidRDefault="003F069F" w:rsidP="003F069F">
      <w:pPr>
        <w:spacing w:line="480" w:lineRule="auto"/>
        <w:ind w:firstLine="720"/>
        <w:rPr>
          <w:rFonts w:ascii="Times New Roman" w:hAnsi="Times New Roman" w:cs="Times New Roman"/>
          <w:sz w:val="24"/>
          <w:szCs w:val="24"/>
        </w:rPr>
      </w:pPr>
    </w:p>
    <w:p w:rsidR="003F069F" w:rsidRDefault="003F069F" w:rsidP="003F069F">
      <w:pPr>
        <w:spacing w:line="480" w:lineRule="auto"/>
        <w:ind w:firstLine="720"/>
        <w:rPr>
          <w:rFonts w:ascii="Times New Roman" w:hAnsi="Times New Roman" w:cs="Times New Roman"/>
          <w:sz w:val="24"/>
          <w:szCs w:val="24"/>
        </w:rPr>
      </w:pPr>
    </w:p>
    <w:p w:rsidR="003F069F" w:rsidRDefault="003F069F" w:rsidP="003F069F">
      <w:pPr>
        <w:spacing w:line="480" w:lineRule="auto"/>
        <w:ind w:firstLine="720"/>
        <w:rPr>
          <w:rFonts w:ascii="Times New Roman" w:hAnsi="Times New Roman" w:cs="Times New Roman"/>
          <w:sz w:val="24"/>
          <w:szCs w:val="24"/>
        </w:rPr>
      </w:pPr>
    </w:p>
    <w:p w:rsidR="003F069F" w:rsidRDefault="003F069F" w:rsidP="003F069F">
      <w:pPr>
        <w:spacing w:line="480" w:lineRule="auto"/>
        <w:ind w:firstLine="720"/>
        <w:rPr>
          <w:rFonts w:ascii="Times New Roman" w:hAnsi="Times New Roman" w:cs="Times New Roman"/>
          <w:sz w:val="24"/>
          <w:szCs w:val="24"/>
        </w:rPr>
      </w:pPr>
    </w:p>
    <w:p w:rsidR="003F069F" w:rsidRDefault="003F069F" w:rsidP="003F069F">
      <w:pPr>
        <w:spacing w:line="480" w:lineRule="auto"/>
        <w:ind w:firstLine="720"/>
        <w:rPr>
          <w:rFonts w:ascii="Times New Roman" w:hAnsi="Times New Roman" w:cs="Times New Roman"/>
          <w:sz w:val="24"/>
          <w:szCs w:val="24"/>
        </w:rPr>
      </w:pPr>
    </w:p>
    <w:p w:rsidR="003F069F" w:rsidRDefault="003F069F" w:rsidP="003F069F">
      <w:pPr>
        <w:spacing w:line="480" w:lineRule="auto"/>
        <w:ind w:firstLine="720"/>
        <w:rPr>
          <w:rFonts w:ascii="Times New Roman" w:hAnsi="Times New Roman" w:cs="Times New Roman"/>
          <w:sz w:val="24"/>
          <w:szCs w:val="24"/>
        </w:rPr>
      </w:pPr>
    </w:p>
    <w:p w:rsidR="003F069F" w:rsidRDefault="003F069F" w:rsidP="003F069F">
      <w:pPr>
        <w:spacing w:line="480" w:lineRule="auto"/>
        <w:ind w:firstLine="720"/>
        <w:rPr>
          <w:rFonts w:ascii="Times New Roman" w:hAnsi="Times New Roman" w:cs="Times New Roman"/>
          <w:sz w:val="24"/>
          <w:szCs w:val="24"/>
        </w:rPr>
      </w:pPr>
    </w:p>
    <w:p w:rsidR="003F069F" w:rsidRDefault="003F069F" w:rsidP="003F069F">
      <w:pPr>
        <w:spacing w:line="480" w:lineRule="auto"/>
        <w:ind w:firstLine="720"/>
        <w:rPr>
          <w:rFonts w:ascii="Times New Roman" w:hAnsi="Times New Roman" w:cs="Times New Roman"/>
          <w:sz w:val="24"/>
          <w:szCs w:val="24"/>
        </w:rPr>
      </w:pPr>
    </w:p>
    <w:p w:rsidR="003F069F" w:rsidRDefault="003F069F" w:rsidP="003F069F">
      <w:pPr>
        <w:spacing w:line="480" w:lineRule="auto"/>
        <w:ind w:firstLine="720"/>
        <w:rPr>
          <w:rFonts w:ascii="Times New Roman" w:hAnsi="Times New Roman" w:cs="Times New Roman"/>
          <w:sz w:val="24"/>
          <w:szCs w:val="24"/>
        </w:rPr>
      </w:pPr>
    </w:p>
    <w:p w:rsidR="003F069F" w:rsidRDefault="003F069F" w:rsidP="003F069F">
      <w:pPr>
        <w:spacing w:line="480" w:lineRule="auto"/>
        <w:ind w:firstLine="720"/>
        <w:rPr>
          <w:rFonts w:ascii="Times New Roman" w:hAnsi="Times New Roman" w:cs="Times New Roman"/>
          <w:sz w:val="24"/>
          <w:szCs w:val="24"/>
        </w:rPr>
      </w:pPr>
    </w:p>
    <w:p w:rsidR="003F069F" w:rsidRDefault="003F069F" w:rsidP="003F069F">
      <w:pPr>
        <w:spacing w:line="480" w:lineRule="auto"/>
        <w:ind w:firstLine="720"/>
        <w:rPr>
          <w:rFonts w:ascii="Times New Roman" w:hAnsi="Times New Roman" w:cs="Times New Roman"/>
          <w:sz w:val="24"/>
          <w:szCs w:val="24"/>
        </w:rPr>
      </w:pPr>
    </w:p>
    <w:p w:rsidR="003F069F" w:rsidRDefault="003F069F" w:rsidP="003F069F">
      <w:pPr>
        <w:spacing w:line="480" w:lineRule="auto"/>
        <w:ind w:firstLine="720"/>
        <w:rPr>
          <w:rFonts w:ascii="Times New Roman" w:hAnsi="Times New Roman" w:cs="Times New Roman"/>
          <w:sz w:val="24"/>
          <w:szCs w:val="24"/>
        </w:rPr>
      </w:pPr>
    </w:p>
    <w:p w:rsidR="00680C6E" w:rsidRPr="006D498C" w:rsidRDefault="00EB5AF5" w:rsidP="003F069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60FAB" w:rsidRPr="006D498C" w:rsidRDefault="00260FAB" w:rsidP="006D498C">
      <w:pPr>
        <w:spacing w:line="480" w:lineRule="auto"/>
        <w:ind w:firstLine="720"/>
        <w:rPr>
          <w:rFonts w:ascii="Times New Roman" w:hAnsi="Times New Roman" w:cs="Times New Roman"/>
          <w:sz w:val="24"/>
          <w:szCs w:val="24"/>
        </w:rPr>
      </w:pPr>
    </w:p>
    <w:p w:rsidR="00EB5AF5" w:rsidRPr="006D498C" w:rsidRDefault="00EB5AF5" w:rsidP="003F069F">
      <w:pPr>
        <w:spacing w:line="480" w:lineRule="auto"/>
        <w:ind w:left="720" w:hanging="720"/>
        <w:rPr>
          <w:rFonts w:ascii="Times New Roman" w:hAnsi="Times New Roman" w:cs="Times New Roman"/>
          <w:sz w:val="24"/>
          <w:szCs w:val="24"/>
        </w:rPr>
      </w:pPr>
      <w:proofErr w:type="spellStart"/>
      <w:r w:rsidRPr="006D498C">
        <w:rPr>
          <w:rFonts w:ascii="Times New Roman" w:hAnsi="Times New Roman" w:cs="Times New Roman"/>
          <w:color w:val="222222"/>
          <w:sz w:val="24"/>
          <w:szCs w:val="24"/>
          <w:shd w:val="clear" w:color="auto" w:fill="FFFFFF"/>
        </w:rPr>
        <w:t>Kaburu</w:t>
      </w:r>
      <w:proofErr w:type="spellEnd"/>
      <w:r w:rsidRPr="006D498C">
        <w:rPr>
          <w:rFonts w:ascii="Times New Roman" w:hAnsi="Times New Roman" w:cs="Times New Roman"/>
          <w:color w:val="222222"/>
          <w:sz w:val="24"/>
          <w:szCs w:val="24"/>
          <w:shd w:val="clear" w:color="auto" w:fill="FFFFFF"/>
        </w:rPr>
        <w:t>, K. L. (2012). ANALYSIS OF THE RELATION BETWEEN MARKET CAPITALIZATION AND STOCK MARKET INDICES AT THE NSE.</w:t>
      </w:r>
    </w:p>
    <w:p w:rsidR="00AB53BC" w:rsidRPr="006D498C" w:rsidRDefault="00AB53BC" w:rsidP="003F069F">
      <w:pPr>
        <w:spacing w:line="480" w:lineRule="auto"/>
        <w:ind w:left="720" w:hanging="720"/>
        <w:rPr>
          <w:rFonts w:ascii="Times New Roman" w:hAnsi="Times New Roman" w:cs="Times New Roman"/>
          <w:color w:val="222222"/>
          <w:sz w:val="24"/>
          <w:szCs w:val="24"/>
          <w:shd w:val="clear" w:color="auto" w:fill="FFFFFF"/>
        </w:rPr>
      </w:pPr>
      <w:r w:rsidRPr="006D498C">
        <w:rPr>
          <w:rFonts w:ascii="Times New Roman" w:hAnsi="Times New Roman" w:cs="Times New Roman"/>
          <w:color w:val="222222"/>
          <w:sz w:val="24"/>
          <w:szCs w:val="24"/>
          <w:shd w:val="clear" w:color="auto" w:fill="FFFFFF"/>
        </w:rPr>
        <w:t>Olson, R. L. (2011). </w:t>
      </w:r>
      <w:r w:rsidRPr="006D498C">
        <w:rPr>
          <w:rFonts w:ascii="Times New Roman" w:hAnsi="Times New Roman" w:cs="Times New Roman"/>
          <w:i/>
          <w:iCs/>
          <w:color w:val="222222"/>
          <w:sz w:val="24"/>
          <w:szCs w:val="24"/>
          <w:shd w:val="clear" w:color="auto" w:fill="FFFFFF"/>
        </w:rPr>
        <w:t>The Handbook for Investment Committee Members: How to Make Prudent Investments for Your Organization</w:t>
      </w:r>
      <w:r w:rsidRPr="006D498C">
        <w:rPr>
          <w:rFonts w:ascii="Times New Roman" w:hAnsi="Times New Roman" w:cs="Times New Roman"/>
          <w:color w:val="222222"/>
          <w:sz w:val="24"/>
          <w:szCs w:val="24"/>
          <w:shd w:val="clear" w:color="auto" w:fill="FFFFFF"/>
        </w:rPr>
        <w:t> (Vol. 301). John Wiley &amp; Sons.</w:t>
      </w:r>
    </w:p>
    <w:sectPr w:rsidR="00AB53BC" w:rsidRPr="006D498C" w:rsidSect="003F069F">
      <w:head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352C" w:rsidRDefault="00AA352C" w:rsidP="003F069F">
      <w:pPr>
        <w:spacing w:after="0" w:line="240" w:lineRule="auto"/>
      </w:pPr>
      <w:r>
        <w:separator/>
      </w:r>
    </w:p>
  </w:endnote>
  <w:endnote w:type="continuationSeparator" w:id="0">
    <w:p w:rsidR="00AA352C" w:rsidRDefault="00AA352C" w:rsidP="003F06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69F" w:rsidRDefault="003F069F" w:rsidP="003F069F">
    <w:pPr>
      <w:pStyle w:val="Footer"/>
      <w:jc w:val="center"/>
    </w:pPr>
  </w:p>
  <w:p w:rsidR="003F069F" w:rsidRDefault="003F06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352C" w:rsidRDefault="00AA352C" w:rsidP="003F069F">
      <w:pPr>
        <w:spacing w:after="0" w:line="240" w:lineRule="auto"/>
      </w:pPr>
      <w:r>
        <w:separator/>
      </w:r>
    </w:p>
  </w:footnote>
  <w:footnote w:type="continuationSeparator" w:id="0">
    <w:p w:rsidR="00AA352C" w:rsidRDefault="00AA352C" w:rsidP="003F06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69F" w:rsidRDefault="003F069F">
    <w:pPr>
      <w:pStyle w:val="Header"/>
    </w:pPr>
    <w:r>
      <w:rPr>
        <w:rFonts w:ascii="Times New Roman" w:hAnsi="Times New Roman" w:cs="Times New Roman"/>
        <w:sz w:val="24"/>
        <w:szCs w:val="24"/>
      </w:rPr>
      <w:t xml:space="preserve">MARKET CAPITALIZATION AND BOOK VALUE                                                                  </w:t>
    </w:r>
    <w:sdt>
      <w:sdtPr>
        <w:id w:val="13484447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17BCF">
          <w:rPr>
            <w:noProof/>
          </w:rPr>
          <w:t>2</w:t>
        </w:r>
        <w:r>
          <w:rPr>
            <w:noProof/>
          </w:rPr>
          <w:fldChar w:fldCharType="end"/>
        </w:r>
      </w:sdtContent>
    </w:sdt>
  </w:p>
  <w:p w:rsidR="003F069F" w:rsidRDefault="003F06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69F" w:rsidRPr="003F069F" w:rsidRDefault="003F069F" w:rsidP="003F069F">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MARKET CAPITALIZATION AND BOOK VALUE                                          </w:t>
    </w:r>
    <w:sdt>
      <w:sdtPr>
        <w:id w:val="-13891876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17BCF">
          <w:rPr>
            <w:noProof/>
          </w:rPr>
          <w:t>1</w:t>
        </w:r>
        <w:r>
          <w:rPr>
            <w:noProof/>
          </w:rPr>
          <w:fldChar w:fldCharType="end"/>
        </w:r>
      </w:sdtContent>
    </w:sdt>
  </w:p>
  <w:p w:rsidR="003F069F" w:rsidRDefault="003F069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A841F4"/>
    <w:multiLevelType w:val="multilevel"/>
    <w:tmpl w:val="44F2636C"/>
    <w:lvl w:ilvl="0">
      <w:start w:val="4"/>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719"/>
    <w:rsid w:val="000D62B3"/>
    <w:rsid w:val="00191CDD"/>
    <w:rsid w:val="001D2363"/>
    <w:rsid w:val="001F7197"/>
    <w:rsid w:val="00260FAB"/>
    <w:rsid w:val="002E61E9"/>
    <w:rsid w:val="00373A1D"/>
    <w:rsid w:val="003F069F"/>
    <w:rsid w:val="004A3C3C"/>
    <w:rsid w:val="004A7521"/>
    <w:rsid w:val="004E7DDC"/>
    <w:rsid w:val="0052563F"/>
    <w:rsid w:val="00533391"/>
    <w:rsid w:val="00553075"/>
    <w:rsid w:val="00607F6B"/>
    <w:rsid w:val="00680C6E"/>
    <w:rsid w:val="006D498C"/>
    <w:rsid w:val="00714AC6"/>
    <w:rsid w:val="00756AC1"/>
    <w:rsid w:val="007D4145"/>
    <w:rsid w:val="007F2E0D"/>
    <w:rsid w:val="008519FB"/>
    <w:rsid w:val="008F597D"/>
    <w:rsid w:val="009171FE"/>
    <w:rsid w:val="00917BCF"/>
    <w:rsid w:val="009E6E4C"/>
    <w:rsid w:val="00A67447"/>
    <w:rsid w:val="00AA352C"/>
    <w:rsid w:val="00AB53BC"/>
    <w:rsid w:val="00B10220"/>
    <w:rsid w:val="00B91A3A"/>
    <w:rsid w:val="00BF2985"/>
    <w:rsid w:val="00C15B75"/>
    <w:rsid w:val="00D70DEA"/>
    <w:rsid w:val="00D71719"/>
    <w:rsid w:val="00D914EF"/>
    <w:rsid w:val="00D92616"/>
    <w:rsid w:val="00E053E1"/>
    <w:rsid w:val="00EB5AF5"/>
    <w:rsid w:val="00F76E2D"/>
    <w:rsid w:val="00FE6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846E5D-4217-4F05-BB5F-DB0B9209B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D70DEA"/>
    <w:pPr>
      <w:keepNext/>
      <w:keepLines/>
      <w:spacing w:before="480" w:after="0" w:line="259" w:lineRule="auto"/>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autoRedefine/>
    <w:uiPriority w:val="9"/>
    <w:unhideWhenUsed/>
    <w:qFormat/>
    <w:rsid w:val="00D70DEA"/>
    <w:pPr>
      <w:keepNext/>
      <w:keepLines/>
      <w:spacing w:before="200" w:after="0" w:line="259" w:lineRule="auto"/>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autoRedefine/>
    <w:uiPriority w:val="9"/>
    <w:unhideWhenUsed/>
    <w:qFormat/>
    <w:rsid w:val="00B91A3A"/>
    <w:pPr>
      <w:keepNext/>
      <w:keepLines/>
      <w:spacing w:before="200" w:after="0" w:line="259" w:lineRule="auto"/>
      <w:outlineLvl w:val="2"/>
    </w:pPr>
    <w:rPr>
      <w:rFonts w:asciiTheme="majorHAnsi" w:eastAsiaTheme="majorEastAsia" w:hAnsiTheme="majorHAnsi" w:cstheme="majorBid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DEA"/>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D70DEA"/>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B91A3A"/>
    <w:rPr>
      <w:rFonts w:asciiTheme="majorHAnsi" w:eastAsiaTheme="majorEastAsia" w:hAnsiTheme="majorHAnsi" w:cstheme="majorBidi"/>
      <w:b/>
      <w:bCs/>
      <w:sz w:val="24"/>
    </w:rPr>
  </w:style>
  <w:style w:type="paragraph" w:styleId="Header">
    <w:name w:val="header"/>
    <w:basedOn w:val="Normal"/>
    <w:link w:val="HeaderChar"/>
    <w:uiPriority w:val="99"/>
    <w:unhideWhenUsed/>
    <w:rsid w:val="003F06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069F"/>
  </w:style>
  <w:style w:type="paragraph" w:styleId="Footer">
    <w:name w:val="footer"/>
    <w:basedOn w:val="Normal"/>
    <w:link w:val="FooterChar"/>
    <w:uiPriority w:val="99"/>
    <w:unhideWhenUsed/>
    <w:rsid w:val="003F06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06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700</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2018-05-13T17:57:00Z</dcterms:created>
  <dcterms:modified xsi:type="dcterms:W3CDTF">2018-05-13T17:57:00Z</dcterms:modified>
</cp:coreProperties>
</file>